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31" w:rsidRPr="00B62631" w:rsidRDefault="00B62631" w:rsidP="009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  <w:shd w:val="clear" w:color="auto" w:fill="FFFFFF"/>
        </w:rPr>
        <w:t>Театрализованная деятельность детей в детском саду. Сценарий сказки-драматизации с авторскими элементами "</w:t>
      </w:r>
      <w:proofErr w:type="spellStart"/>
      <w:r w:rsidR="009332F6">
        <w:rPr>
          <w:rFonts w:ascii="Helvetica" w:eastAsia="Times New Roman" w:hAnsi="Helvetica" w:cs="Helvetica"/>
          <w:color w:val="333333"/>
          <w:sz w:val="25"/>
          <w:szCs w:val="25"/>
          <w:shd w:val="clear" w:color="auto" w:fill="FFFFFF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  <w:shd w:val="clear" w:color="auto" w:fill="FFFFFF"/>
        </w:rPr>
        <w:t xml:space="preserve"> и лиса"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5943600" cy="22225"/>
            <wp:effectExtent l="19050" t="0" r="0" b="0"/>
            <wp:docPr id="1" name="Рисунок 1" descr="https://arhivurokov.ru/kopilka/up/html/2017/09/17/k_59be6579a604c/42850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9/17/k_59be6579a604c/428505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Театрализованная деятельность вносит разнообразие в жизнь ребёнка в детском саду, дарит ему радость и является одним из самых эффективных способов коррекционного воздействия на ребёнка, в котором наиболее ярко проявляется принцип обучения: учить играя.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В процессе театрализованных игр: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расширяются и углубляются знания детей об окружающем мире;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развиваются психические процессы: внимание, память, восприятие, воображение;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стимулируются мыслительные операции;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происходит развитие различных анализаторов: зрительного, слухового,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речедвигательного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активизируются и совершенствуются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совершенствуются моторика, координация, плавность, переключаемость, целенаправленность движений;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развивается эмоционально-волевая сфера;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происходит коррекция поведения;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развивается чувство коллективизма, ответственности друг за друга, формируется опыт нравственного поведения;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стимулируется развитие творческой, поисковой активности, самостоятельности;</w:t>
      </w:r>
    </w:p>
    <w:p w:rsidR="00B62631" w:rsidRPr="00B62631" w:rsidRDefault="00B62631" w:rsidP="00B62631">
      <w:pPr>
        <w:numPr>
          <w:ilvl w:val="0"/>
          <w:numId w:val="1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участие в театрализованных играх доставляет детям радость, вызывает активный интерес, увлекает их.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Правила подготовки к спектаклю:</w:t>
      </w:r>
    </w:p>
    <w:p w:rsidR="00B62631" w:rsidRPr="00B62631" w:rsidRDefault="00B62631" w:rsidP="00B62631">
      <w:pPr>
        <w:numPr>
          <w:ilvl w:val="0"/>
          <w:numId w:val="2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не перегружать детей;</w:t>
      </w:r>
    </w:p>
    <w:p w:rsidR="00B62631" w:rsidRPr="00B62631" w:rsidRDefault="00B62631" w:rsidP="00B62631">
      <w:pPr>
        <w:numPr>
          <w:ilvl w:val="0"/>
          <w:numId w:val="2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не навязывать своего мнения;</w:t>
      </w:r>
    </w:p>
    <w:p w:rsidR="00B62631" w:rsidRPr="00B62631" w:rsidRDefault="00B62631" w:rsidP="00B62631">
      <w:pPr>
        <w:numPr>
          <w:ilvl w:val="0"/>
          <w:numId w:val="2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предоставлять всем детям возможность попробовать себя в разных ролях.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Этапы работы над спектаклем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Выбор пьесы или инсценировки, чтение, обсуждение.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Деление на эпизоды и пересказ их детьми.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Работа над эпизодами в форме этюдов с импровизированным текстом.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lastRenderedPageBreak/>
        <w:t>Поиск музыкально-пластического решения отдельных этюдов, постановка танцев, песен, создание с детьми и родителями эскизов декораций и костюмов.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Переход к тексту пьесы: работа над эпизодами 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( 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выразительностью речи, подлинностью поведения в сценических условиях).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Репетиция отдельных картин в разных составах с деталями декораций и реквизита (можно условными), с музыкальным оформлением.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Репетиция всей пьесы с костюмами, реквизитом, декорациями. 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Премьера спектакля. Обсуждение с детьми, зрителями.</w:t>
      </w:r>
    </w:p>
    <w:p w:rsidR="00B62631" w:rsidRPr="00B62631" w:rsidRDefault="00B62631" w:rsidP="00B62631">
      <w:pPr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Повторный показ спектакля. Подготовка выставки рисунков детей по спектаклю, а также стенда или альбома с фотографиями.</w:t>
      </w:r>
    </w:p>
    <w:p w:rsidR="00FB67C4" w:rsidRPr="00FB67C4" w:rsidRDefault="00FB67C4" w:rsidP="00FB67C4">
      <w:pPr>
        <w:pStyle w:val="a6"/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Стихи рассказывает старшая группа.</w:t>
      </w:r>
    </w:p>
    <w:p w:rsidR="00FB67C4" w:rsidRPr="00FB67C4" w:rsidRDefault="00FB67C4" w:rsidP="00FB67C4">
      <w:pPr>
        <w:pStyle w:val="a6"/>
        <w:numPr>
          <w:ilvl w:val="0"/>
          <w:numId w:val="3"/>
        </w:num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Стихи рассказывает средняя группа.</w:t>
      </w:r>
    </w:p>
    <w:p w:rsidR="00FB67C4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</w:pPr>
    </w:p>
    <w:p w:rsidR="00B62631" w:rsidRPr="00B62631" w:rsidRDefault="00B62631" w:rsidP="00FB67C4">
      <w:pPr>
        <w:shd w:val="clear" w:color="auto" w:fill="FFFFFF"/>
        <w:spacing w:after="176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Сценарий сказки “</w:t>
      </w:r>
      <w:proofErr w:type="spellStart"/>
      <w:r w:rsidR="009332F6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 xml:space="preserve"> и лиса”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Действующие лица: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Сказочница, </w:t>
      </w:r>
      <w:proofErr w:type="spellStart"/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 Дед, Баба,</w:t>
      </w:r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 xml:space="preserve"> Подружки, Волк, Медведь, Лиса,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Мухоморы.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(на сцене стоит домик, возле домика скамеечка, рядом пенёк и топор)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Посмотри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чесной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народ: 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В гости сказка к нам идёт.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Про </w:t>
      </w:r>
      <w:proofErr w:type="spellStart"/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Аленушку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девицу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Д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 про умницу лисицу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Про подружек удалых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Да про всех зверей лесных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Жили-были дед да баба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(выходит из домика бабка, садится на скамейку, начинает вязать, дед рубит дрова, хватается за спину “Ох, Ох, Ох!”, садится рядом с бабкой),</w:t>
      </w:r>
    </w:p>
    <w:p w:rsidR="009332F6" w:rsidRPr="009332F6" w:rsidRDefault="009332F6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И была у них внучка </w:t>
      </w:r>
      <w:proofErr w:type="spellStart"/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gramStart"/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(вбегают девочки, встают кружочком, шепчутся,</w:t>
      </w:r>
      <w:proofErr w:type="gramEnd"/>
    </w:p>
    <w:p w:rsidR="00B62631" w:rsidRPr="00B62631" w:rsidRDefault="009332F6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proofErr w:type="gramStart"/>
      <w:r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Аленушка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 xml:space="preserve"> </w:t>
      </w:r>
      <w:r w:rsidR="00B62631"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 xml:space="preserve"> подходит к деду с бабкой)</w:t>
      </w:r>
      <w:proofErr w:type="gramEnd"/>
    </w:p>
    <w:p w:rsidR="00B62631" w:rsidRPr="00B62631" w:rsidRDefault="009332F6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Дедушка, Бабушка.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От</w:t>
      </w:r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пустите меня в лес с подружками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 грибами. За ягодами.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Дед и Баба: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lastRenderedPageBreak/>
        <w:t>Ладно внучень</w:t>
      </w:r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ка ступай</w:t>
      </w:r>
      <w:proofErr w:type="gramStart"/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br/>
        <w:t>О</w:t>
      </w:r>
      <w:proofErr w:type="gramEnd"/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т подруг не отставай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А то заблудишься, потеряешься!</w:t>
      </w:r>
    </w:p>
    <w:p w:rsidR="00B62631" w:rsidRPr="00B62631" w:rsidRDefault="009332F6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Ладно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бабушка, хорошо дедушка.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Идут подружки по лесу,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Грибы да ягоды собирают, </w:t>
      </w:r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танцуют да стихи рассказывают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</w:p>
    <w:p w:rsidR="009332F6" w:rsidRDefault="009332F6" w:rsidP="009332F6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Ребенок: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Побежим скорей в лесочек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Р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вать грибочки в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кузовочек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</w: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Ребенок: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Много в нём груздей, волнушек, 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Сыроежек и свинушек.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</w: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Ребенок: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Если счастье улыбнётся,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То белянка попадётся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</w: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Ребенок: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Или статен и велик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Гриб красавец боровик.</w:t>
      </w:r>
    </w:p>
    <w:p w:rsidR="009332F6" w:rsidRPr="009332F6" w:rsidRDefault="009332F6" w:rsidP="009332F6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: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Мы попросим белы росы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Н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е студить нам ножки босы.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</w: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Ребенок: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И попросим: “Эй, репей,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Будь, пожалуйста, добрей!”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</w: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Ребенок: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Нам сегодня очень нужно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В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сем набрать грибов на ужин,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</w:r>
      <w:r w:rsidRPr="009332F6">
        <w:rPr>
          <w:rFonts w:ascii="Helvetica" w:eastAsia="Times New Roman" w:hAnsi="Helvetica" w:cs="Helvetica"/>
          <w:b/>
          <w:color w:val="333333"/>
          <w:sz w:val="25"/>
          <w:szCs w:val="25"/>
        </w:rPr>
        <w:t>Ребенок:</w:t>
      </w:r>
      <w:r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Спелых ягод и цветов.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Вот уже букет готов.</w:t>
      </w:r>
    </w:p>
    <w:p w:rsidR="009332F6" w:rsidRDefault="009332F6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>
        <w:rPr>
          <w:rFonts w:ascii="Helvetica" w:eastAsia="Times New Roman" w:hAnsi="Helvetica" w:cs="Helvetica"/>
          <w:b/>
          <w:color w:val="333333"/>
          <w:sz w:val="25"/>
          <w:szCs w:val="25"/>
        </w:rPr>
        <w:t>Танец «Осень» исполняет  Старшая группа.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Увидала </w:t>
      </w:r>
      <w:proofErr w:type="spellStart"/>
      <w:r w:rsidR="009332F6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невдалеке полянку,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Кустик за кустиком, деревце за деревцем,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Так и отстала она от подружек своих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А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вокруг, ёлки да мухоморы одни.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Танец «Мухоморов» исполняет младшая группа.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Как увидала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 что осталась в лесу она одна, влезла на дерево и горько-горько заплакала.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Ау! Ау! Подруженьки!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Ау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! Голубушки!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Была у дедушки, у бабушки, 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Внучка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;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Её подружки в лес заманили,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Заманивши - покинули.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lastRenderedPageBreak/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Идёт по лесу медведь, услыхал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Подошёл к дереву и спрашивает: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Медведь: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О чём ты,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 плачешь?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Как же мне,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Мишенька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 не плакать,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Одна я у дедушки у бабушки внучка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Меня подружки в лес заманили,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Заманивши - покинули.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Медведь: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Садись на меня, я тебя домой отнесу.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Нет, нет, я тебя боюсь, ты меня съешь.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Медведь: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Ну как хочешь.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Ушёл медведь от неё, а она опять заплакала: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Ау! Ау! Подруженьки!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Ау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! Голубушки!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Была у дедушки, у бабушки, 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Внучка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;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Её подружки в лес заманили,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Заманивши - покинули.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Бежал по лесу волк.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Услыхал 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нашу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Подбежал к ней и спрашивает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Волк: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О чём ты,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 плачешь?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Как же мне, серый волк, не плакать,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Одна я у дедушки у бабушки внучка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Меня подружки в лес заманили,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Заманивши - покинули.</w:t>
      </w:r>
    </w:p>
    <w:p w:rsidR="00FB67C4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</w:pP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lastRenderedPageBreak/>
        <w:t>Волк: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Садись на меня, я тебя домой отнесу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Нет, нет, я тебя боюсь, ты меня съешь, вон у тебя какие зубы.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Волк: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Ну как хочешь.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Убежал волк от неё, а она опять заплакала: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Ау! Ау! Подруженьки!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Ау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proofErr w:type="spell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! Голубушки!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Была у дедушки, у бабушки, 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Внучка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;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Её подружки в лес заманили,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Заманивши - покинули.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Мимо лисонька бежала и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нашу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услыхала.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Подошла к ней и спрашивает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Лиса: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О чём ты,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, плачешь?</w:t>
      </w:r>
    </w:p>
    <w:p w:rsidR="00B62631" w:rsidRPr="00B62631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Аленушка</w:t>
      </w:r>
      <w:proofErr w:type="spellEnd"/>
      <w:r w:rsidR="00B62631"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Как же мне, лисонька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,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не плакать,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Одна я у дедушки у бабушки внучка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Меня подружки в лес заманили,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Заманивши - покинули.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Лиса: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Садись на меня. Я тебя домой отнесу.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Не испугалась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лисоньки,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Спустилась с дерева, села ей на спинку</w:t>
      </w:r>
      <w:proofErr w:type="gramStart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И</w:t>
      </w:r>
      <w:proofErr w:type="gram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помчались они в деревню, к дедушке, к бабушке.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</w:t>
      </w:r>
      <w:proofErr w:type="spellStart"/>
      <w:r w:rsidR="00FB67C4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Аленушка</w:t>
      </w:r>
      <w:proofErr w:type="spellEnd"/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 xml:space="preserve"> и лиса подбегают к домику, стучатся)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Дед: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Кто там?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Лиса: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lastRenderedPageBreak/>
        <w:t xml:space="preserve">Это я, лиса Лизавета, принесла вашу внучку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Аленушку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(Из домика выходят дед и баба)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Дед: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Здравствуй, внученька, живёхонька, здоровёхонька,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Баба: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Спасибо тебе, лисонька, за нашу внученьку,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Где же нам тебя усадить, чем же нам тебя угостить,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Сказочница: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И стали дед да баба лисоньку разными вкусностями потчевать,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(угощают лису)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А потом простились они с лисонькой, да в дорогу дали ей ещё курочку.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(лиса убегает)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А дед с бабой и внучкой </w:t>
      </w:r>
      <w:proofErr w:type="spellStart"/>
      <w:r w:rsidR="00FB67C4">
        <w:rPr>
          <w:rFonts w:ascii="Helvetica" w:eastAsia="Times New Roman" w:hAnsi="Helvetica" w:cs="Helvetica"/>
          <w:color w:val="333333"/>
          <w:sz w:val="25"/>
          <w:szCs w:val="25"/>
        </w:rPr>
        <w:t>Аленушкой</w:t>
      </w:r>
      <w:proofErr w:type="spellEnd"/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 xml:space="preserve"> долго ещё жили-поживали,</w:t>
      </w: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br/>
        <w:t>И вам привет передавали.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(все артисты выходят на поклон)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ХОРОМ: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Тут и сказочке нашей конец, а кто слушал - молодец.</w:t>
      </w:r>
    </w:p>
    <w:p w:rsid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Сказочница</w:t>
      </w:r>
      <w:r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 </w:t>
      </w: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- Зоя Александровна </w:t>
      </w:r>
      <w:proofErr w:type="spellStart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Колотушкина</w:t>
      </w:r>
      <w:proofErr w:type="spellEnd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. 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proofErr w:type="spellStart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Аленушка</w:t>
      </w:r>
      <w:proofErr w:type="spellEnd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 – Ирина                    Горюнова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Дед   -  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Баба -  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Подружки старшая группа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Волк  - Александр                 Горюнов 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Медведь – Светлана             </w:t>
      </w:r>
      <w:proofErr w:type="spellStart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Овчинникова</w:t>
      </w:r>
      <w:proofErr w:type="spellEnd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 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Лиса – Анна Валерьевна </w:t>
      </w:r>
      <w:proofErr w:type="spellStart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лапшина</w:t>
      </w:r>
      <w:proofErr w:type="spellEnd"/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 xml:space="preserve"> </w:t>
      </w:r>
    </w:p>
    <w:p w:rsid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  <w:r w:rsidRPr="00FB67C4">
        <w:rPr>
          <w:rFonts w:ascii="Helvetica" w:eastAsia="Times New Roman" w:hAnsi="Helvetica" w:cs="Helvetica"/>
          <w:b/>
          <w:color w:val="333333"/>
          <w:sz w:val="25"/>
          <w:szCs w:val="25"/>
        </w:rPr>
        <w:t>Мухоморы  - младшая группа</w:t>
      </w:r>
    </w:p>
    <w:p w:rsidR="00FB67C4" w:rsidRPr="00FB67C4" w:rsidRDefault="00FB67C4" w:rsidP="00FB67C4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</w:rPr>
      </w:pPr>
    </w:p>
    <w:p w:rsidR="00FB67C4" w:rsidRDefault="00FB67C4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</w:pP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Литература</w:t>
      </w:r>
    </w:p>
    <w:p w:rsidR="00B62631" w:rsidRPr="00B62631" w:rsidRDefault="00B62631" w:rsidP="00B62631">
      <w:pPr>
        <w:shd w:val="clear" w:color="auto" w:fill="FFFFFF"/>
        <w:spacing w:after="176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B62631">
        <w:rPr>
          <w:rFonts w:ascii="Helvetica" w:eastAsia="Times New Roman" w:hAnsi="Helvetica" w:cs="Helvetica"/>
          <w:color w:val="333333"/>
          <w:sz w:val="25"/>
          <w:szCs w:val="25"/>
        </w:rPr>
        <w:t>Чурилова Э.Г. “Методика и организация театрализованной деятельности дошкольников и младших школьников” - Москва, 2001.</w:t>
      </w:r>
    </w:p>
    <w:p w:rsidR="00CF7F1B" w:rsidRDefault="00CF7F1B"/>
    <w:sectPr w:rsidR="00CF7F1B" w:rsidSect="009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3E6"/>
    <w:multiLevelType w:val="multilevel"/>
    <w:tmpl w:val="1804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6C43"/>
    <w:multiLevelType w:val="multilevel"/>
    <w:tmpl w:val="3E3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578E7"/>
    <w:multiLevelType w:val="multilevel"/>
    <w:tmpl w:val="1EC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62631"/>
    <w:rsid w:val="009332F6"/>
    <w:rsid w:val="009B74A2"/>
    <w:rsid w:val="00B62631"/>
    <w:rsid w:val="00CF7F1B"/>
    <w:rsid w:val="00F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2018-10-31T14:30:00Z</dcterms:created>
  <dcterms:modified xsi:type="dcterms:W3CDTF">2018-11-28T17:28:00Z</dcterms:modified>
</cp:coreProperties>
</file>