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0701E" w14:textId="36614039" w:rsidR="009F1BAE" w:rsidRDefault="009F1BAE"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673600" behindDoc="1" locked="0" layoutInCell="1" allowOverlap="1" wp14:anchorId="1A1796FB" wp14:editId="654C2CD8">
                <wp:simplePos x="0" y="0"/>
                <wp:positionH relativeFrom="margin">
                  <wp:posOffset>6838950</wp:posOffset>
                </wp:positionH>
                <wp:positionV relativeFrom="margin">
                  <wp:posOffset>56515</wp:posOffset>
                </wp:positionV>
                <wp:extent cx="3067050" cy="6713220"/>
                <wp:effectExtent l="0" t="0" r="0" b="0"/>
                <wp:wrapSquare wrapText="bothSides"/>
                <wp:docPr id="1348960374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671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9501F" w14:textId="77777777" w:rsidR="009F1BAE" w:rsidRDefault="009F1BAE" w:rsidP="009F1BAE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14E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Особое внимание стоит обратить на то, что при чтении дети обычно следят за сюжетом, пропуская подробности и описание персонажей, явлений, поэтому читать им одну и ту же сказку, стишок, рассказ придется неоднократно. Затем можно задавать вопросы о прочитанном: что происходило в сказке? Кто что делал? Кто как выглядел? Что плохо, что хорош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о?</w:t>
                            </w:r>
                          </w:p>
                          <w:p w14:paraId="52437879" w14:textId="77777777" w:rsidR="009F1BAE" w:rsidRDefault="009F1BAE" w:rsidP="009F1BAE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171912D" w14:textId="77777777" w:rsidR="009F1BAE" w:rsidRPr="00C214E2" w:rsidRDefault="009F1BAE" w:rsidP="009F1BAE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CDB2F4E" w14:textId="77777777" w:rsidR="009F1BAE" w:rsidRDefault="009F1BAE" w:rsidP="009F1BAE">
                            <w:pPr>
                              <w:pStyle w:val="a3"/>
                              <w:ind w:left="360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9F1BAE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D17062C" wp14:editId="07549AE2">
                                  <wp:extent cx="2594763" cy="2305628"/>
                                  <wp:effectExtent l="0" t="0" r="0" b="0"/>
                                  <wp:docPr id="994183239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1500" b="92034" l="10000" r="91083">
                                                        <a14:foregroundMark x1="13000" y1="8529" x2="13000" y2="8529"/>
                                                        <a14:foregroundMark x1="12583" y1="3749" x2="12583" y2="3749"/>
                                                        <a14:foregroundMark x1="27750" y1="2437" x2="27750" y2="2437"/>
                                                        <a14:foregroundMark x1="73250" y1="1593" x2="73250" y2="1593"/>
                                                        <a14:foregroundMark x1="53083" y1="86504" x2="53083" y2="86504"/>
                                                        <a14:foregroundMark x1="53333" y1="83224" x2="53333" y2="92034"/>
                                                        <a14:foregroundMark x1="54500" y1="64855" x2="66333" y2="25117"/>
                                                        <a14:foregroundMark x1="66333" y1="25117" x2="78667" y2="59231"/>
                                                        <a14:foregroundMark x1="78667" y1="59231" x2="91083" y2="71790"/>
                                                        <a14:foregroundMark x1="70667" y1="21649" x2="72833" y2="40581"/>
                                                        <a14:foregroundMark x1="54333" y1="17901" x2="54500" y2="49110"/>
                                                        <a14:foregroundMark x1="59083" y1="22399" x2="58583" y2="34114"/>
                                                        <a14:foregroundMark x1="57417" y1="22962" x2="54333" y2="30178"/>
                                                        <a14:foregroundMark x1="54333" y1="20525" x2="53833" y2="17901"/>
                                                        <a14:foregroundMark x1="54500" y1="15183" x2="51917" y2="23243"/>
                                                        <a14:foregroundMark x1="51250" y1="18182" x2="49833" y2="26992"/>
                                                        <a14:foregroundMark x1="50750" y1="21837" x2="50750" y2="21837"/>
                                                        <a14:foregroundMark x1="50750" y1="21837" x2="49833" y2="33646"/>
                                                        <a14:foregroundMark x1="50250" y1="25867" x2="51000" y2="29053"/>
                                                        <a14:foregroundMark x1="51417" y1="28304" x2="51917" y2="30459"/>
                                                        <a14:foregroundMark x1="60667" y1="51265" x2="62333" y2="55483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9038" cy="2336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B2B9DF" w14:textId="77777777" w:rsidR="009F1BAE" w:rsidRDefault="009F1BAE" w:rsidP="009F1BAE">
                            <w:pPr>
                              <w:pStyle w:val="a3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06919308" w14:textId="77777777" w:rsidR="009F1BAE" w:rsidRDefault="009F1BAE" w:rsidP="009F1BAE">
                            <w:pPr>
                              <w:pStyle w:val="a3"/>
                              <w:spacing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Для более эффективного результата можно </w:t>
                            </w:r>
                            <w:r w:rsidRPr="009F1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зарис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овать</w:t>
                            </w:r>
                            <w:r w:rsidRPr="009F1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стихотворение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9F1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 w:rsidRPr="009F1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каждой строчке 1-2 картинки. Глядя на них, ребёнку будет легче рассказывать стихотворение: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1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начинайте строчку, а ребёнок должен будет её завершить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124ED80" w14:textId="0240F86A" w:rsidR="00426498" w:rsidRPr="005D1A07" w:rsidRDefault="00426498" w:rsidP="009F1BAE">
                            <w:pPr>
                              <w:pStyle w:val="a3"/>
                              <w:spacing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5D1A0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Очень хорошо развивают память игры.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5" o:spid="_x0000_s1026" type="#_x0000_t202" style="position:absolute;margin-left:538.5pt;margin-top:4.45pt;width:241.5pt;height:528.6pt;z-index:-251642880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" filled="f" stroked="f" strokeweight=".5pt">
                <v:textbox inset=",7.2pt,,7.2pt">
                  <w:txbxContent>
                    <w:p w14:paraId="1AB9501F" w14:textId="77777777" w:rsidR="009F1BAE" w:rsidRDefault="009F1BAE" w:rsidP="009F1BAE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14E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Особое внимание стоит обратить на то, что при чтении дети обычно следят за сюжетом, пропуская подробности и описание персонажей, явлений, поэтому читать им одну и ту же сказку, стишок, рассказ придется неоднократно. Затем можно задавать вопросы о прочитанном: что происходило в сказке? Кто что делал? Кто как выглядел? Что плохо, что хорош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о?</w:t>
                      </w:r>
                    </w:p>
                    <w:p w14:paraId="52437879" w14:textId="77777777" w:rsidR="009F1BAE" w:rsidRDefault="009F1BAE" w:rsidP="009F1BAE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171912D" w14:textId="77777777" w:rsidR="009F1BAE" w:rsidRPr="00C214E2" w:rsidRDefault="009F1BAE" w:rsidP="009F1BAE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CDB2F4E" w14:textId="77777777" w:rsidR="009F1BAE" w:rsidRDefault="009F1BAE" w:rsidP="009F1BAE">
                      <w:pPr>
                        <w:pStyle w:val="a3"/>
                        <w:ind w:left="360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9F1BAE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D17062C" wp14:editId="07549AE2">
                            <wp:extent cx="2594763" cy="2305628"/>
                            <wp:effectExtent l="0" t="0" r="0" b="0"/>
                            <wp:docPr id="994183239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ackgroundRemoval t="1500" b="92034" l="10000" r="91083">
                                                  <a14:foregroundMark x1="13000" y1="8529" x2="13000" y2="8529"/>
                                                  <a14:foregroundMark x1="12583" y1="3749" x2="12583" y2="3749"/>
                                                  <a14:foregroundMark x1="27750" y1="2437" x2="27750" y2="2437"/>
                                                  <a14:foregroundMark x1="73250" y1="1593" x2="73250" y2="1593"/>
                                                  <a14:foregroundMark x1="53083" y1="86504" x2="53083" y2="86504"/>
                                                  <a14:foregroundMark x1="53333" y1="83224" x2="53333" y2="92034"/>
                                                  <a14:foregroundMark x1="54500" y1="64855" x2="66333" y2="25117"/>
                                                  <a14:foregroundMark x1="66333" y1="25117" x2="78667" y2="59231"/>
                                                  <a14:foregroundMark x1="78667" y1="59231" x2="91083" y2="71790"/>
                                                  <a14:foregroundMark x1="70667" y1="21649" x2="72833" y2="40581"/>
                                                  <a14:foregroundMark x1="54333" y1="17901" x2="54500" y2="49110"/>
                                                  <a14:foregroundMark x1="59083" y1="22399" x2="58583" y2="34114"/>
                                                  <a14:foregroundMark x1="57417" y1="22962" x2="54333" y2="30178"/>
                                                  <a14:foregroundMark x1="54333" y1="20525" x2="53833" y2="17901"/>
                                                  <a14:foregroundMark x1="54500" y1="15183" x2="51917" y2="23243"/>
                                                  <a14:foregroundMark x1="51250" y1="18182" x2="49833" y2="26992"/>
                                                  <a14:foregroundMark x1="50750" y1="21837" x2="50750" y2="21837"/>
                                                  <a14:foregroundMark x1="50750" y1="21837" x2="49833" y2="33646"/>
                                                  <a14:foregroundMark x1="50250" y1="25867" x2="51000" y2="29053"/>
                                                  <a14:foregroundMark x1="51417" y1="28304" x2="51917" y2="30459"/>
                                                  <a14:foregroundMark x1="60667" y1="51265" x2="62333" y2="55483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9038" cy="2336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B2B9DF" w14:textId="77777777" w:rsidR="009F1BAE" w:rsidRDefault="009F1BAE" w:rsidP="009F1BAE">
                      <w:pPr>
                        <w:pStyle w:val="a3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06919308" w14:textId="77777777" w:rsidR="009F1BAE" w:rsidRDefault="009F1BAE" w:rsidP="009F1BAE">
                      <w:pPr>
                        <w:pStyle w:val="a3"/>
                        <w:spacing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Для более эффективного результата можно </w:t>
                      </w:r>
                      <w:r w:rsidRPr="009F1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зарис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овать</w:t>
                      </w:r>
                      <w:r w:rsidRPr="009F1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стихотворение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9F1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 w:rsidRPr="009F1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каждой строчке 1-2 картинки. Глядя на них, ребёнку будет легче рассказывать стихотворение: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F1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начинайте строчку, а ребёнок должен будет её завершить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1124ED80" w14:textId="0240F86A" w:rsidR="00426498" w:rsidRPr="005D1A07" w:rsidRDefault="00426498" w:rsidP="009F1BAE">
                      <w:pPr>
                        <w:pStyle w:val="a3"/>
                        <w:spacing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5D1A07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Очень хорошо развивают память игры.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672576" behindDoc="1" locked="0" layoutInCell="1" allowOverlap="1" wp14:anchorId="4858AF7C" wp14:editId="0D50F9B9">
                <wp:simplePos x="0" y="0"/>
                <wp:positionH relativeFrom="margin">
                  <wp:posOffset>3440430</wp:posOffset>
                </wp:positionH>
                <wp:positionV relativeFrom="margin">
                  <wp:posOffset>58420</wp:posOffset>
                </wp:positionV>
                <wp:extent cx="2990850" cy="6715125"/>
                <wp:effectExtent l="0" t="0" r="0" b="0"/>
                <wp:wrapSquare wrapText="bothSides"/>
                <wp:docPr id="1673963245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671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67BDC" w14:textId="77777777" w:rsidR="009F1BAE" w:rsidRDefault="009F1BAE" w:rsidP="009F1BAE">
                            <w:pPr>
                              <w:pStyle w:val="a3"/>
                              <w:spacing w:line="276" w:lineRule="auto"/>
                              <w:ind w:left="-142"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2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дошкольный период память развивается очень быстро, поскольку дети начинают задавать множество вопросов и получают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E32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огромное количе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ство информации.</w:t>
                            </w:r>
                          </w:p>
                          <w:p w14:paraId="008A83C3" w14:textId="77777777" w:rsidR="009F1BAE" w:rsidRPr="007E4099" w:rsidRDefault="009F1BAE" w:rsidP="009F1BAE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40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Элементы произвольной памяти проявляются у ребенка к концу дошкольного детства в тех ситуациях,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E40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когда ребенок ставит перед собой задачу запомнить и вспомнить. Это желание надо всячески поощрять, учить ребенка запоминанию с помощью игр и упражнений.</w:t>
                            </w:r>
                          </w:p>
                          <w:p w14:paraId="5CED8556" w14:textId="77777777" w:rsidR="009F1BAE" w:rsidRDefault="009F1BAE" w:rsidP="009F1BAE">
                            <w:pPr>
                              <w:pStyle w:val="a3"/>
                              <w:ind w:left="360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7E4099">
                              <w:rPr>
                                <w:noProof/>
                              </w:rPr>
                              <w:drawing>
                                <wp:inline distT="0" distB="0" distL="0" distR="0" wp14:anchorId="3F21007E" wp14:editId="701CA6C8">
                                  <wp:extent cx="2235200" cy="2816352"/>
                                  <wp:effectExtent l="0" t="0" r="0" b="3175"/>
                                  <wp:docPr id="1160392377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7516975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2778" b="98810" l="1500" r="94000">
                                                        <a14:foregroundMark x1="7000" y1="73413" x2="6500" y2="79365"/>
                                                        <a14:foregroundMark x1="1500" y1="79365" x2="1500" y2="79365"/>
                                                        <a14:foregroundMark x1="45000" y1="87698" x2="52000" y2="95635"/>
                                                        <a14:foregroundMark x1="56000" y1="99206" x2="56000" y2="99206"/>
                                                        <a14:foregroundMark x1="65500" y1="11111" x2="65000" y2="5952"/>
                                                        <a14:foregroundMark x1="65500" y1="7540" x2="62000" y2="2778"/>
                                                        <a14:foregroundMark x1="78500" y1="20238" x2="90500" y2="14286"/>
                                                        <a14:foregroundMark x1="73500" y1="14286" x2="73500" y2="14286"/>
                                                        <a14:foregroundMark x1="74500" y1="11905" x2="74500" y2="11905"/>
                                                        <a14:foregroundMark x1="89500" y1="16270" x2="93500" y2="16667"/>
                                                        <a14:backgroundMark x1="74000" y1="11905" x2="74000" y2="11905"/>
                                                        <a14:backgroundMark x1="75000" y1="12302" x2="75000" y2="12302"/>
                                                        <a14:backgroundMark x1="76500" y1="10714" x2="76500" y2="10714"/>
                                                        <a14:backgroundMark x1="76000" y1="10714" x2="76000" y2="10714"/>
                                                        <a14:backgroundMark x1="75500" y1="11111" x2="75500" y2="11111"/>
                                                        <a14:backgroundMark x1="75500" y1="11111" x2="75500" y2="11111"/>
                                                        <a14:backgroundMark x1="75500" y1="11111" x2="75500" y2="11111"/>
                                                        <a14:backgroundMark x1="75500" y1="11111" x2="75000" y2="11905"/>
                                                        <a14:backgroundMark x1="73500" y1="13095" x2="73500" y2="13095"/>
                                                        <a14:backgroundMark x1="73500" y1="14286" x2="73500" y2="14286"/>
                                                        <a14:backgroundMark x1="73500" y1="14286" x2="73500" y2="14286"/>
                                                        <a14:backgroundMark x1="94000" y1="27778" x2="91500" y2="35714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9290" cy="28341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21289C" w14:textId="77777777" w:rsidR="009F1BAE" w:rsidRDefault="009F1BAE" w:rsidP="009F1BAE">
                            <w:pPr>
                              <w:pStyle w:val="a3"/>
                              <w:ind w:left="360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561FAAFB" w14:textId="77777777" w:rsidR="009F1BAE" w:rsidRPr="007E4099" w:rsidRDefault="009F1BAE" w:rsidP="009F1BAE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40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Чтение книг, заучивание стихов, разгадывание загадок, головоломок, ребусов — все это помимо общего развития прекрасно развивает память. </w:t>
                            </w:r>
                          </w:p>
                          <w:p w14:paraId="17EF55DF" w14:textId="77777777" w:rsidR="009F1BAE" w:rsidRDefault="009F1BAE" w:rsidP="009F1BAE">
                            <w:pPr>
                              <w:pStyle w:val="a3"/>
                              <w:ind w:left="360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8AF7C" id="_x0000_s1027" type="#_x0000_t202" style="position:absolute;margin-left:270.9pt;margin-top:4.6pt;width:235.5pt;height:528.75pt;z-index:-251643904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" filled="f" stroked="f" strokeweight=".5pt">
                <v:textbox inset=",7.2pt,,7.2pt">
                  <w:txbxContent>
                    <w:p w14:paraId="53C67BDC" w14:textId="77777777" w:rsidR="009F1BAE" w:rsidRDefault="009F1BAE" w:rsidP="009F1BAE">
                      <w:pPr>
                        <w:pStyle w:val="a3"/>
                        <w:spacing w:line="276" w:lineRule="auto"/>
                        <w:ind w:left="-142"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E32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дошкольный период память развивается очень быстро, поскольку дети начинают задавать множество вопросов и получают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E32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огромное количе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ство информации.</w:t>
                      </w:r>
                    </w:p>
                    <w:p w14:paraId="008A83C3" w14:textId="77777777" w:rsidR="009F1BAE" w:rsidRPr="007E4099" w:rsidRDefault="009F1BAE" w:rsidP="009F1BAE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E40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Элементы произвольной памяти проявляются у ребенка к концу дошкольного детства в тех ситуациях,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E40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когда ребенок ставит перед собой задачу запомнить и вспомнить. Это желание надо всячески поощрять, учить ребенка запоминанию с помощью игр и упражнений.</w:t>
                      </w:r>
                    </w:p>
                    <w:p w14:paraId="5CED8556" w14:textId="77777777" w:rsidR="009F1BAE" w:rsidRDefault="009F1BAE" w:rsidP="009F1BAE">
                      <w:pPr>
                        <w:pStyle w:val="a3"/>
                        <w:ind w:left="360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7E4099">
                        <w:rPr>
                          <w:noProof/>
                        </w:rPr>
                        <w:drawing>
                          <wp:inline distT="0" distB="0" distL="0" distR="0" wp14:anchorId="3F21007E" wp14:editId="701CA6C8">
                            <wp:extent cx="2235200" cy="2816352"/>
                            <wp:effectExtent l="0" t="0" r="0" b="3175"/>
                            <wp:docPr id="1160392377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7516975" name="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ackgroundRemoval t="2778" b="98810" l="1500" r="94000">
                                                  <a14:foregroundMark x1="7000" y1="73413" x2="6500" y2="79365"/>
                                                  <a14:foregroundMark x1="1500" y1="79365" x2="1500" y2="79365"/>
                                                  <a14:foregroundMark x1="45000" y1="87698" x2="52000" y2="95635"/>
                                                  <a14:foregroundMark x1="56000" y1="99206" x2="56000" y2="99206"/>
                                                  <a14:foregroundMark x1="65500" y1="11111" x2="65000" y2="5952"/>
                                                  <a14:foregroundMark x1="65500" y1="7540" x2="62000" y2="2778"/>
                                                  <a14:foregroundMark x1="78500" y1="20238" x2="90500" y2="14286"/>
                                                  <a14:foregroundMark x1="73500" y1="14286" x2="73500" y2="14286"/>
                                                  <a14:foregroundMark x1="74500" y1="11905" x2="74500" y2="11905"/>
                                                  <a14:foregroundMark x1="89500" y1="16270" x2="93500" y2="16667"/>
                                                  <a14:backgroundMark x1="74000" y1="11905" x2="74000" y2="11905"/>
                                                  <a14:backgroundMark x1="75000" y1="12302" x2="75000" y2="12302"/>
                                                  <a14:backgroundMark x1="76500" y1="10714" x2="76500" y2="10714"/>
                                                  <a14:backgroundMark x1="76000" y1="10714" x2="76000" y2="10714"/>
                                                  <a14:backgroundMark x1="75500" y1="11111" x2="75500" y2="11111"/>
                                                  <a14:backgroundMark x1="75500" y1="11111" x2="75500" y2="11111"/>
                                                  <a14:backgroundMark x1="75500" y1="11111" x2="75500" y2="11111"/>
                                                  <a14:backgroundMark x1="75500" y1="11111" x2="75000" y2="11905"/>
                                                  <a14:backgroundMark x1="73500" y1="13095" x2="73500" y2="13095"/>
                                                  <a14:backgroundMark x1="73500" y1="14286" x2="73500" y2="14286"/>
                                                  <a14:backgroundMark x1="73500" y1="14286" x2="73500" y2="14286"/>
                                                  <a14:backgroundMark x1="94000" y1="27778" x2="91500" y2="35714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9290" cy="28341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21289C" w14:textId="77777777" w:rsidR="009F1BAE" w:rsidRDefault="009F1BAE" w:rsidP="009F1BAE">
                      <w:pPr>
                        <w:pStyle w:val="a3"/>
                        <w:ind w:left="360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561FAAFB" w14:textId="77777777" w:rsidR="009F1BAE" w:rsidRPr="007E4099" w:rsidRDefault="009F1BAE" w:rsidP="009F1BAE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E40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Чтение книг, заучивание стихов, разгадывание загадок, головоломок, ребусов — все это помимо общего развития прекрасно развивает память. </w:t>
                      </w:r>
                    </w:p>
                    <w:p w14:paraId="17EF55DF" w14:textId="77777777" w:rsidR="009F1BAE" w:rsidRDefault="009F1BAE" w:rsidP="009F1BAE">
                      <w:pPr>
                        <w:pStyle w:val="a3"/>
                        <w:ind w:left="360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671552" behindDoc="1" locked="0" layoutInCell="1" allowOverlap="1" wp14:anchorId="7688E13B" wp14:editId="7C358905">
                <wp:simplePos x="0" y="0"/>
                <wp:positionH relativeFrom="margin">
                  <wp:posOffset>78105</wp:posOffset>
                </wp:positionH>
                <wp:positionV relativeFrom="margin">
                  <wp:posOffset>106680</wp:posOffset>
                </wp:positionV>
                <wp:extent cx="3019425" cy="6667500"/>
                <wp:effectExtent l="0" t="0" r="0" b="0"/>
                <wp:wrapSquare wrapText="bothSides"/>
                <wp:docPr id="33277999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666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72BAA" w14:textId="77777777" w:rsidR="009F1BAE" w:rsidRPr="007E32B5" w:rsidRDefault="009F1BAE" w:rsidP="009F1BAE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E32B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Памятка для родителей</w:t>
                            </w:r>
                          </w:p>
                          <w:p w14:paraId="5D92C68A" w14:textId="77777777" w:rsidR="009F1BAE" w:rsidRPr="007E32B5" w:rsidRDefault="009F1BAE" w:rsidP="009F1BAE">
                            <w:pPr>
                              <w:pStyle w:val="a3"/>
                              <w:spacing w:line="276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E32B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«Развитие словесно – логической памяти у детей»</w:t>
                            </w:r>
                          </w:p>
                          <w:p w14:paraId="62D7754C" w14:textId="77777777" w:rsidR="009F1BAE" w:rsidRPr="007E32B5" w:rsidRDefault="009F1BAE" w:rsidP="009F1BAE">
                            <w:pPr>
                              <w:pStyle w:val="a3"/>
                              <w:spacing w:line="276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EBBC44A" w14:textId="77777777" w:rsidR="009F1BAE" w:rsidRPr="007E32B5" w:rsidRDefault="009F1BAE" w:rsidP="009F1BAE">
                            <w:pPr>
                              <w:pStyle w:val="a3"/>
                              <w:spacing w:line="276" w:lineRule="auto"/>
                              <w:ind w:left="-142"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2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Дошкольный возраст характеризуется интенсивным развитием способности к запоминанию и воспроизведению. Память дошкольников носит в основном непроизвольный характер.</w:t>
                            </w:r>
                          </w:p>
                          <w:p w14:paraId="0466495E" w14:textId="77777777" w:rsidR="009F1BAE" w:rsidRDefault="009F1BAE" w:rsidP="009F1BAE">
                            <w:pPr>
                              <w:pStyle w:val="a3"/>
                              <w:spacing w:line="276" w:lineRule="auto"/>
                              <w:ind w:left="-142"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2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Дети еще не умеют ставить перед собой задачу запомнить и не воспринимают такое задание от взрослых. Непроизвольно запечатлевается тот материал, который включен в активную деятельность. Именно поэтому новые знания должны иметь для ребенка какое-то значение, быть частью игры.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E32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Приемы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E32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запоминания и припоминания ребенок не изобретает сам, их организует взрослый.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3193FA3" w14:textId="77777777" w:rsidR="009F1BAE" w:rsidRPr="007E32B5" w:rsidRDefault="009F1BAE" w:rsidP="009F1BAE">
                            <w:pPr>
                              <w:pStyle w:val="a3"/>
                              <w:ind w:left="-142"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1CAE5D" wp14:editId="455A1C2C">
                                  <wp:extent cx="1817225" cy="2632267"/>
                                  <wp:effectExtent l="0" t="0" r="0" b="0"/>
                                  <wp:docPr id="1389345492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5538" cy="2658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88E13B" id="_x0000_s1028" type="#_x0000_t202" style="position:absolute;margin-left:6.15pt;margin-top:8.4pt;width:237.75pt;height:525pt;z-index:-25164492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" filled="f" stroked="f" strokeweight=".5pt">
                <v:textbox inset=",7.2pt,,7.2pt">
                  <w:txbxContent>
                    <w:p w14:paraId="16372BAA" w14:textId="77777777" w:rsidR="009F1BAE" w:rsidRPr="007E32B5" w:rsidRDefault="009F1BAE" w:rsidP="009F1BAE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7E32B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Памятка для родителей</w:t>
                      </w:r>
                    </w:p>
                    <w:p w14:paraId="5D92C68A" w14:textId="77777777" w:rsidR="009F1BAE" w:rsidRPr="007E32B5" w:rsidRDefault="009F1BAE" w:rsidP="009F1BAE">
                      <w:pPr>
                        <w:pStyle w:val="a3"/>
                        <w:spacing w:line="276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7E32B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«Развитие словесно – логической памяти у детей»</w:t>
                      </w:r>
                    </w:p>
                    <w:p w14:paraId="62D7754C" w14:textId="77777777" w:rsidR="009F1BAE" w:rsidRPr="007E32B5" w:rsidRDefault="009F1BAE" w:rsidP="009F1BAE">
                      <w:pPr>
                        <w:pStyle w:val="a3"/>
                        <w:spacing w:line="276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EBBC44A" w14:textId="77777777" w:rsidR="009F1BAE" w:rsidRPr="007E32B5" w:rsidRDefault="009F1BAE" w:rsidP="009F1BAE">
                      <w:pPr>
                        <w:pStyle w:val="a3"/>
                        <w:spacing w:line="276" w:lineRule="auto"/>
                        <w:ind w:left="-142"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E32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Дошкольный возраст характеризуется интенсивным развитием способности к запоминанию и воспроизведению. Память дошкольников носит в основном непроизвольный характер.</w:t>
                      </w:r>
                    </w:p>
                    <w:p w14:paraId="0466495E" w14:textId="77777777" w:rsidR="009F1BAE" w:rsidRDefault="009F1BAE" w:rsidP="009F1BAE">
                      <w:pPr>
                        <w:pStyle w:val="a3"/>
                        <w:spacing w:line="276" w:lineRule="auto"/>
                        <w:ind w:left="-142"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E32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Дети еще не умеют ставить перед собой задачу запомнить и не воспринимают такое задание от взрослых. Непроизвольно запечатлевается тот материал, который включен в активную деятельность. Именно поэтому новые знания должны иметь для ребенка какое-то значение, быть частью игры.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E32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Приемы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E32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запоминания и припоминания ребенок не изобретает сам, их организует взрослый.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3193FA3" w14:textId="77777777" w:rsidR="009F1BAE" w:rsidRPr="007E32B5" w:rsidRDefault="009F1BAE" w:rsidP="009F1BAE">
                      <w:pPr>
                        <w:pStyle w:val="a3"/>
                        <w:ind w:left="-142"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1CAE5D" wp14:editId="455A1C2C">
                            <wp:extent cx="1817225" cy="2632267"/>
                            <wp:effectExtent l="0" t="0" r="0" b="0"/>
                            <wp:docPr id="1389345492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5538" cy="2658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94E044D" w14:textId="5B71B684" w:rsidR="00383F60" w:rsidRDefault="00C214E2"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91440" distB="91440" distL="91440" distR="91440" simplePos="0" relativeHeight="251667456" behindDoc="1" locked="0" layoutInCell="1" allowOverlap="1" wp14:anchorId="3617A5D9" wp14:editId="4BFB5FFE">
                <wp:simplePos x="0" y="0"/>
                <wp:positionH relativeFrom="margin">
                  <wp:posOffset>6838950</wp:posOffset>
                </wp:positionH>
                <wp:positionV relativeFrom="margin">
                  <wp:posOffset>56515</wp:posOffset>
                </wp:positionV>
                <wp:extent cx="3067050" cy="6713220"/>
                <wp:effectExtent l="0" t="0" r="0" b="0"/>
                <wp:wrapSquare wrapText="bothSides"/>
                <wp:docPr id="32587628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671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78573" w14:textId="71FE9FE5" w:rsidR="004F454D" w:rsidRDefault="004F454D" w:rsidP="004F454D">
                            <w:pPr>
                              <w:pStyle w:val="a3"/>
                              <w:spacing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F454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Игра «Запоминание по парам»</w:t>
                            </w:r>
                          </w:p>
                          <w:p w14:paraId="17F746BC" w14:textId="5C53C230" w:rsidR="004F454D" w:rsidRDefault="004F454D" w:rsidP="00DB2479">
                            <w:pPr>
                              <w:pStyle w:val="a3"/>
                              <w:spacing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Перед ребенком нужно положить карточку с изображением предметов парами. Дети должны запомнить каждую пару. Далее, дать детям другую карточку, где не хватает пары, дети должны вспомнить и назвать, какой пары не хватает.</w:t>
                            </w:r>
                          </w:p>
                          <w:p w14:paraId="25844723" w14:textId="144D81AF" w:rsidR="004F454D" w:rsidRDefault="004F454D" w:rsidP="00DB2479">
                            <w:pPr>
                              <w:pStyle w:val="a3"/>
                              <w:spacing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8A00F4" wp14:editId="49CCC6D7">
                                  <wp:extent cx="1818042" cy="1251773"/>
                                  <wp:effectExtent l="0" t="0" r="0" b="5715"/>
                                  <wp:docPr id="226427276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148" b="45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3451" cy="1269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BA67BD" w14:textId="0EBD9FD9" w:rsidR="004F454D" w:rsidRDefault="004F454D" w:rsidP="009F1BAE">
                            <w:pPr>
                              <w:pStyle w:val="a3"/>
                              <w:spacing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F454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Игра «Запомни цвет»</w:t>
                            </w:r>
                          </w:p>
                          <w:p w14:paraId="614C0C31" w14:textId="08BFAC86" w:rsidR="004F454D" w:rsidRDefault="004F454D" w:rsidP="009F1BAE">
                            <w:pPr>
                              <w:pStyle w:val="a3"/>
                              <w:spacing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Перед детьми нужно положить карточку, на которой будут нарисованы шары со своим номером. Детям нужно запомнить цвет шара и под какой он цифрой. Далее карточка убирается и можно спросить </w:t>
                            </w:r>
                            <w:r w:rsidR="00DB24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 w:rsidR="00F420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акого цвета был шар </w:t>
                            </w:r>
                            <w:proofErr w:type="gramStart"/>
                            <w:r w:rsidR="00F420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</w:t>
                            </w:r>
                            <w:proofErr w:type="gramEnd"/>
                            <w:r w:rsidR="00F420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цифрой </w:t>
                            </w:r>
                          </w:p>
                          <w:p w14:paraId="49876730" w14:textId="3A76781D" w:rsidR="00DB2479" w:rsidRDefault="00DB2479" w:rsidP="00DB2479">
                            <w:pPr>
                              <w:pStyle w:val="a3"/>
                              <w:spacing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56D27" wp14:editId="3BCCF99B">
                                  <wp:extent cx="1818042" cy="1740601"/>
                                  <wp:effectExtent l="0" t="0" r="0" b="0"/>
                                  <wp:docPr id="309376707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98" t="21199" r="5334" b="29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724" cy="180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1B856A" w14:textId="278B0A03" w:rsidR="00DB2479" w:rsidRPr="004F454D" w:rsidRDefault="00DB2479" w:rsidP="009F1BAE">
                            <w:pPr>
                              <w:pStyle w:val="a3"/>
                              <w:spacing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B24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Составил: студент-практикант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Курлышева Анна Александровна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38.5pt;margin-top:4.45pt;width:241.5pt;height:528.6pt;z-index:-251649024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" filled="f" stroked="f" strokeweight=".5pt">
                <v:textbox inset=",7.2pt,,7.2pt">
                  <w:txbxContent>
                    <w:p w14:paraId="18678573" w14:textId="71FE9FE5" w:rsidR="004F454D" w:rsidRDefault="004F454D" w:rsidP="004F454D">
                      <w:pPr>
                        <w:pStyle w:val="a3"/>
                        <w:spacing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4F454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Игра «Запоминание по парам»</w:t>
                      </w:r>
                    </w:p>
                    <w:p w14:paraId="17F746BC" w14:textId="5C53C230" w:rsidR="004F454D" w:rsidRDefault="004F454D" w:rsidP="00DB2479">
                      <w:pPr>
                        <w:pStyle w:val="a3"/>
                        <w:spacing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Перед ребенком нужно положить карточку с изображением предметов парами. Дети должны запомнить каждую пару. Далее, дать детям другую карточку, где не хватает пары, дети должны вспомнить и назвать, какой пары не хватает.</w:t>
                      </w:r>
                    </w:p>
                    <w:p w14:paraId="25844723" w14:textId="144D81AF" w:rsidR="004F454D" w:rsidRDefault="004F454D" w:rsidP="00DB2479">
                      <w:pPr>
                        <w:pStyle w:val="a3"/>
                        <w:spacing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8A00F4" wp14:editId="49CCC6D7">
                            <wp:extent cx="1818042" cy="1251773"/>
                            <wp:effectExtent l="0" t="0" r="0" b="5715"/>
                            <wp:docPr id="226427276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148" b="45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43451" cy="1269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BA67BD" w14:textId="0EBD9FD9" w:rsidR="004F454D" w:rsidRDefault="004F454D" w:rsidP="009F1BAE">
                      <w:pPr>
                        <w:pStyle w:val="a3"/>
                        <w:spacing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4F454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Игра «Запомни цвет»</w:t>
                      </w:r>
                    </w:p>
                    <w:p w14:paraId="614C0C31" w14:textId="08BFAC86" w:rsidR="004F454D" w:rsidRDefault="004F454D" w:rsidP="009F1BAE">
                      <w:pPr>
                        <w:pStyle w:val="a3"/>
                        <w:spacing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Перед детьми нужно положить карточку, на которой будут нарисованы шары со своим номером. Детям нужно запомнить цвет шара и под какой он цифрой. Далее карточка убирается и можно спросить </w:t>
                      </w:r>
                      <w:r w:rsidR="00DB24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 w:rsidR="00F420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акого цвета был шар </w:t>
                      </w:r>
                      <w:proofErr w:type="gramStart"/>
                      <w:r w:rsidR="00F420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</w:t>
                      </w:r>
                      <w:proofErr w:type="gramEnd"/>
                      <w:r w:rsidR="00F420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цифрой </w:t>
                      </w:r>
                    </w:p>
                    <w:p w14:paraId="49876730" w14:textId="3A76781D" w:rsidR="00DB2479" w:rsidRDefault="00DB2479" w:rsidP="00DB2479">
                      <w:pPr>
                        <w:pStyle w:val="a3"/>
                        <w:spacing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656D27" wp14:editId="3BCCF99B">
                            <wp:extent cx="1818042" cy="1740601"/>
                            <wp:effectExtent l="0" t="0" r="0" b="0"/>
                            <wp:docPr id="309376707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98" t="21199" r="5334" b="29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724" cy="180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1B856A" w14:textId="278B0A03" w:rsidR="00DB2479" w:rsidRPr="004F454D" w:rsidRDefault="00DB2479" w:rsidP="009F1BAE">
                      <w:pPr>
                        <w:pStyle w:val="a3"/>
                        <w:spacing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B24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Составил: студент-практикант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Курлышева Анна Александровна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E4099"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665408" behindDoc="1" locked="0" layoutInCell="1" allowOverlap="1" wp14:anchorId="0DE5D85C" wp14:editId="25A3C986">
                <wp:simplePos x="0" y="0"/>
                <wp:positionH relativeFrom="margin">
                  <wp:posOffset>3440430</wp:posOffset>
                </wp:positionH>
                <wp:positionV relativeFrom="margin">
                  <wp:posOffset>58420</wp:posOffset>
                </wp:positionV>
                <wp:extent cx="2990850" cy="6715125"/>
                <wp:effectExtent l="0" t="0" r="0" b="0"/>
                <wp:wrapSquare wrapText="bothSides"/>
                <wp:docPr id="1150633781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671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85791" w14:textId="674422A0" w:rsidR="00426498" w:rsidRDefault="00426498" w:rsidP="00426498">
                            <w:pPr>
                              <w:pStyle w:val="a3"/>
                              <w:spacing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264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Еще одна игра на запоминание- </w:t>
                            </w:r>
                            <w:r w:rsidRPr="0042649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«Ящик»</w:t>
                            </w:r>
                          </w:p>
                          <w:p w14:paraId="4271D526" w14:textId="6A109A32" w:rsidR="00C214E2" w:rsidRDefault="00426498" w:rsidP="00426498">
                            <w:pPr>
                              <w:pStyle w:val="a3"/>
                              <w:spacing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264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Ящик составляется из небольших коробочек, которые ставятся попарно и склеиваются между собой. Их количество постепенно увеличивается. В одну из них на глазах у ребенка прячут предмет, после чего ящик на некоторое время закрывается экраном. Затем ребенку предлагают найти предмет.</w:t>
                            </w:r>
                          </w:p>
                          <w:p w14:paraId="3C826EE7" w14:textId="77777777" w:rsidR="00AE6709" w:rsidRDefault="00AE6709" w:rsidP="00426498">
                            <w:pPr>
                              <w:pStyle w:val="a3"/>
                              <w:spacing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BDB9721" w14:textId="77777777" w:rsidR="00AE6709" w:rsidRPr="00AE6709" w:rsidRDefault="00AE6709" w:rsidP="00426498">
                            <w:pPr>
                              <w:pStyle w:val="a3"/>
                              <w:spacing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E670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Ира «Повтори слова» </w:t>
                            </w:r>
                          </w:p>
                          <w:p w14:paraId="70C83D9B" w14:textId="4EA7AAF1" w:rsidR="00AE6709" w:rsidRDefault="00AE6709" w:rsidP="00AE6709">
                            <w:pPr>
                              <w:pStyle w:val="a3"/>
                              <w:spacing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</w:t>
                            </w:r>
                            <w:r w:rsidRPr="00AE67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азовите ребенку 10-12 слов (стол, море, груша, окно, самолет, помидор, дым, сумка, голова, тарелка)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AE67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Он должен их запомнить и сразу воспроизвести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66E601F" w14:textId="77777777" w:rsidR="00AE6709" w:rsidRDefault="00AE6709" w:rsidP="00AE6709">
                            <w:pPr>
                              <w:pStyle w:val="a3"/>
                              <w:spacing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DC6608C" w14:textId="77777777" w:rsidR="00AE6709" w:rsidRPr="00AE6709" w:rsidRDefault="00AE6709" w:rsidP="00AE6709">
                            <w:pPr>
                              <w:pStyle w:val="a3"/>
                              <w:spacing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E670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Игра «Запоминаем вместе»</w:t>
                            </w:r>
                          </w:p>
                          <w:p w14:paraId="15759B99" w14:textId="643005AC" w:rsidR="00AE6709" w:rsidRDefault="00AE6709" w:rsidP="004F454D">
                            <w:pPr>
                              <w:pStyle w:val="a3"/>
                              <w:spacing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E67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 w:rsidRPr="00AE67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ожет играть вся семья. Первый играющий называет слово. Второй повторяет это слово и добавляет свое. Третий играющий называет первые два слово и добавляет третье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070BED9" w14:textId="77777777" w:rsidR="004F454D" w:rsidRDefault="004F454D" w:rsidP="004F454D">
                            <w:pPr>
                              <w:pStyle w:val="a3"/>
                              <w:spacing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65556F7" w14:textId="507CEE95" w:rsidR="00AE6709" w:rsidRPr="00426498" w:rsidRDefault="004F454D" w:rsidP="00AE6709">
                            <w:pPr>
                              <w:pStyle w:val="a3"/>
                              <w:spacing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906D66" wp14:editId="6EB2E06C">
                                  <wp:extent cx="2131363" cy="1608463"/>
                                  <wp:effectExtent l="0" t="0" r="2540" b="0"/>
                                  <wp:docPr id="1930601922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6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499" cy="1617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E5D85C" id="_x0000_s1030" type="#_x0000_t202" style="position:absolute;margin-left:270.9pt;margin-top:4.6pt;width:235.5pt;height:528.75pt;z-index:-251651072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" filled="f" stroked="f" strokeweight=".5pt">
                <v:textbox inset=",7.2pt,,7.2pt">
                  <w:txbxContent>
                    <w:p w14:paraId="19F85791" w14:textId="674422A0" w:rsidR="00426498" w:rsidRDefault="00426498" w:rsidP="00426498">
                      <w:pPr>
                        <w:pStyle w:val="a3"/>
                        <w:spacing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264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Еще одна игра на запоминание- </w:t>
                      </w:r>
                      <w:r w:rsidRPr="00426498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«Ящик»</w:t>
                      </w:r>
                    </w:p>
                    <w:p w14:paraId="4271D526" w14:textId="6A109A32" w:rsidR="00C214E2" w:rsidRDefault="00426498" w:rsidP="00426498">
                      <w:pPr>
                        <w:pStyle w:val="a3"/>
                        <w:spacing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264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Ящик составляется из небольших коробочек, которые ставятся попарно и склеиваются между собой. Их количество постепенно увеличивается. В одну из них на глазах у ребенка прячут предмет, после чего ящик на некоторое время закрывается экраном. Затем ребенку предлагают найти предмет.</w:t>
                      </w:r>
                    </w:p>
                    <w:p w14:paraId="3C826EE7" w14:textId="77777777" w:rsidR="00AE6709" w:rsidRDefault="00AE6709" w:rsidP="00426498">
                      <w:pPr>
                        <w:pStyle w:val="a3"/>
                        <w:spacing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BDB9721" w14:textId="77777777" w:rsidR="00AE6709" w:rsidRPr="00AE6709" w:rsidRDefault="00AE6709" w:rsidP="00426498">
                      <w:pPr>
                        <w:pStyle w:val="a3"/>
                        <w:spacing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AE6709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Ира «Повтори слова» </w:t>
                      </w:r>
                    </w:p>
                    <w:p w14:paraId="70C83D9B" w14:textId="4EA7AAF1" w:rsidR="00AE6709" w:rsidRDefault="00AE6709" w:rsidP="00AE6709">
                      <w:pPr>
                        <w:pStyle w:val="a3"/>
                        <w:spacing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</w:t>
                      </w:r>
                      <w:r w:rsidRPr="00AE67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азовите ребенку 10-12 слов (стол, море, груша, окно, самолет, помидор, дым, сумка, голова, тарелка)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AE67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Он должен их запомнить и сразу воспроизвести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666E601F" w14:textId="77777777" w:rsidR="00AE6709" w:rsidRDefault="00AE6709" w:rsidP="00AE6709">
                      <w:pPr>
                        <w:pStyle w:val="a3"/>
                        <w:spacing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DC6608C" w14:textId="77777777" w:rsidR="00AE6709" w:rsidRPr="00AE6709" w:rsidRDefault="00AE6709" w:rsidP="00AE6709">
                      <w:pPr>
                        <w:pStyle w:val="a3"/>
                        <w:spacing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AE6709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Игра «Запоминаем вместе»</w:t>
                      </w:r>
                    </w:p>
                    <w:p w14:paraId="15759B99" w14:textId="643005AC" w:rsidR="00AE6709" w:rsidRDefault="00AE6709" w:rsidP="004F454D">
                      <w:pPr>
                        <w:pStyle w:val="a3"/>
                        <w:spacing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E67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 w:rsidRPr="00AE67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ожет играть вся семья. Первый играющий называет слово. Второй повторяет это слово и добавляет свое. Третий играющий называет первые два слово и добавляет третье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1070BED9" w14:textId="77777777" w:rsidR="004F454D" w:rsidRDefault="004F454D" w:rsidP="004F454D">
                      <w:pPr>
                        <w:pStyle w:val="a3"/>
                        <w:spacing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65556F7" w14:textId="507CEE95" w:rsidR="00AE6709" w:rsidRPr="00426498" w:rsidRDefault="004F454D" w:rsidP="00AE6709">
                      <w:pPr>
                        <w:pStyle w:val="a3"/>
                        <w:spacing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906D66" wp14:editId="6EB2E06C">
                            <wp:extent cx="2131363" cy="1608463"/>
                            <wp:effectExtent l="0" t="0" r="2540" b="0"/>
                            <wp:docPr id="1930601922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6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43499" cy="1617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83F60">
        <w:rPr>
          <w:noProof/>
          <w:lang w:eastAsia="ru-RU"/>
        </w:rPr>
        <mc:AlternateContent>
          <mc:Choice Requires="wps">
            <w:drawing>
              <wp:anchor distT="91440" distB="91440" distL="91440" distR="91440" simplePos="0" relativeHeight="251662336" behindDoc="1" locked="0" layoutInCell="1" allowOverlap="1" wp14:anchorId="5EDC142D" wp14:editId="2192C9AF">
                <wp:simplePos x="0" y="0"/>
                <wp:positionH relativeFrom="margin">
                  <wp:posOffset>78105</wp:posOffset>
                </wp:positionH>
                <wp:positionV relativeFrom="margin">
                  <wp:posOffset>106680</wp:posOffset>
                </wp:positionV>
                <wp:extent cx="3019425" cy="6667500"/>
                <wp:effectExtent l="0" t="0" r="0" b="0"/>
                <wp:wrapSquare wrapText="bothSides"/>
                <wp:docPr id="135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666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F2FF9" w14:textId="10A83F8F" w:rsidR="00426498" w:rsidRPr="000F22B6" w:rsidRDefault="00426498" w:rsidP="00426498">
                            <w:pPr>
                              <w:pStyle w:val="a3"/>
                              <w:spacing w:line="276" w:lineRule="auto"/>
                              <w:ind w:left="-142" w:firstLine="709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F22B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Игры на развитие словесно - логической памяти.</w:t>
                            </w:r>
                          </w:p>
                          <w:p w14:paraId="1FF7DF49" w14:textId="734447E1" w:rsidR="00426498" w:rsidRDefault="00426498" w:rsidP="00426498">
                            <w:pPr>
                              <w:pStyle w:val="a3"/>
                              <w:spacing w:line="276" w:lineRule="auto"/>
                              <w:ind w:left="-142"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264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Память прекрасно развивает игра </w:t>
                            </w:r>
                            <w:r w:rsidRPr="0042649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«Чего не стало?»</w:t>
                            </w:r>
                          </w:p>
                          <w:p w14:paraId="58D4616F" w14:textId="14BD282D" w:rsidR="00426498" w:rsidRDefault="00426498" w:rsidP="00AE6709">
                            <w:pPr>
                              <w:pStyle w:val="a3"/>
                              <w:spacing w:line="276" w:lineRule="auto"/>
                              <w:ind w:left="-142"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264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 столик ставятся несколько предметов, игрушки. Ребенок внимательно смотрит на них 1-2 минуты, а затем отворачивается. В этот момент взрослый убирает один из предметов. Задача ребенка вспомнить, какого предмета не хватает.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3A128BA" w14:textId="288853EE" w:rsidR="00426498" w:rsidRDefault="00426498" w:rsidP="007E32B5">
                            <w:pPr>
                              <w:pStyle w:val="a3"/>
                              <w:ind w:left="-142"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2DC623" wp14:editId="6F1181D2">
                                  <wp:extent cx="2159306" cy="1751330"/>
                                  <wp:effectExtent l="0" t="0" r="0" b="1270"/>
                                  <wp:docPr id="715107215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6509" cy="1773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DA245F" w14:textId="77777777" w:rsidR="00426498" w:rsidRDefault="00426498" w:rsidP="00426498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7180845" w14:textId="783FF655" w:rsidR="007E32B5" w:rsidRDefault="00426498" w:rsidP="00426498">
                            <w:pPr>
                              <w:pStyle w:val="a3"/>
                              <w:spacing w:line="276" w:lineRule="auto"/>
                              <w:ind w:left="-142"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Можно использовать второй вариант</w:t>
                            </w:r>
                            <w:r w:rsidRPr="004264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Ребенку надо запомнить месторасположение игрушки среди других, а после того, как взрослый за ширмой нарушит этот порядок, вернуть ее на прежнее место.</w:t>
                            </w:r>
                          </w:p>
                          <w:p w14:paraId="6FE01FBF" w14:textId="77777777" w:rsidR="00AE6709" w:rsidRDefault="00AE6709" w:rsidP="00426498">
                            <w:pPr>
                              <w:pStyle w:val="a3"/>
                              <w:spacing w:line="276" w:lineRule="auto"/>
                              <w:ind w:left="-142"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9D6F5A9" w14:textId="0BFE7507" w:rsidR="00AE6709" w:rsidRDefault="00AE6709" w:rsidP="00426498">
                            <w:pPr>
                              <w:pStyle w:val="a3"/>
                              <w:spacing w:line="276" w:lineRule="auto"/>
                              <w:ind w:left="-142"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A393E" wp14:editId="46088C3C">
                                  <wp:extent cx="2225407" cy="1255395"/>
                                  <wp:effectExtent l="0" t="0" r="3810" b="1905"/>
                                  <wp:docPr id="1493814568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649" cy="1289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840CD1" w14:textId="77777777" w:rsidR="00426498" w:rsidRPr="007E32B5" w:rsidRDefault="00426498" w:rsidP="00426498">
                            <w:pPr>
                              <w:pStyle w:val="a3"/>
                              <w:spacing w:line="276" w:lineRule="auto"/>
                              <w:ind w:left="-142"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DC142D" id="_x0000_s1031" type="#_x0000_t202" style="position:absolute;margin-left:6.15pt;margin-top:8.4pt;width:237.75pt;height:525pt;z-index:-251654144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" filled="f" stroked="f" strokeweight=".5pt">
                <v:textbox inset=",7.2pt,,7.2pt">
                  <w:txbxContent>
                    <w:p w14:paraId="73DF2FF9" w14:textId="10A83F8F" w:rsidR="00426498" w:rsidRPr="000F22B6" w:rsidRDefault="00426498" w:rsidP="00426498">
                      <w:pPr>
                        <w:pStyle w:val="a3"/>
                        <w:spacing w:line="276" w:lineRule="auto"/>
                        <w:ind w:left="-142" w:firstLine="709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0F22B6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Игры на развитие словесно - логической памяти.</w:t>
                      </w:r>
                    </w:p>
                    <w:p w14:paraId="1FF7DF49" w14:textId="734447E1" w:rsidR="00426498" w:rsidRDefault="00426498" w:rsidP="00426498">
                      <w:pPr>
                        <w:pStyle w:val="a3"/>
                        <w:spacing w:line="276" w:lineRule="auto"/>
                        <w:ind w:left="-142"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264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Память прекрасно развивает игра </w:t>
                      </w:r>
                      <w:r w:rsidRPr="00426498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«Чего не стало?»</w:t>
                      </w:r>
                    </w:p>
                    <w:p w14:paraId="58D4616F" w14:textId="14BD282D" w:rsidR="00426498" w:rsidRDefault="00426498" w:rsidP="00AE6709">
                      <w:pPr>
                        <w:pStyle w:val="a3"/>
                        <w:spacing w:line="276" w:lineRule="auto"/>
                        <w:ind w:left="-142"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264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 столик ставятся несколько предметов, игрушки. Ребенок внимательно смотрит на них 1-2 минуты, а затем отворачивается. В этот момент взрослый убирает один из предметов. Задача ребенка вспомнить, какого предмета не хватает.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3A128BA" w14:textId="288853EE" w:rsidR="00426498" w:rsidRDefault="00426498" w:rsidP="007E32B5">
                      <w:pPr>
                        <w:pStyle w:val="a3"/>
                        <w:ind w:left="-142"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2DC623" wp14:editId="6F1181D2">
                            <wp:extent cx="2159306" cy="1751330"/>
                            <wp:effectExtent l="0" t="0" r="0" b="1270"/>
                            <wp:docPr id="715107215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6509" cy="1773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DA245F" w14:textId="77777777" w:rsidR="00426498" w:rsidRDefault="00426498" w:rsidP="00426498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7180845" w14:textId="783FF655" w:rsidR="007E32B5" w:rsidRDefault="00426498" w:rsidP="00426498">
                      <w:pPr>
                        <w:pStyle w:val="a3"/>
                        <w:spacing w:line="276" w:lineRule="auto"/>
                        <w:ind w:left="-142"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Можно использовать второй вариант</w:t>
                      </w:r>
                      <w:r w:rsidRPr="004264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Ребенку надо запомнить месторасположение игрушки среди других, а после того, как взрослый за ширмой нарушит этот порядок, вернуть ее на прежнее место.</w:t>
                      </w:r>
                    </w:p>
                    <w:p w14:paraId="6FE01FBF" w14:textId="77777777" w:rsidR="00AE6709" w:rsidRDefault="00AE6709" w:rsidP="00426498">
                      <w:pPr>
                        <w:pStyle w:val="a3"/>
                        <w:spacing w:line="276" w:lineRule="auto"/>
                        <w:ind w:left="-142"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9D6F5A9" w14:textId="0BFE7507" w:rsidR="00AE6709" w:rsidRDefault="00AE6709" w:rsidP="00426498">
                      <w:pPr>
                        <w:pStyle w:val="a3"/>
                        <w:spacing w:line="276" w:lineRule="auto"/>
                        <w:ind w:left="-142"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DA393E" wp14:editId="46088C3C">
                            <wp:extent cx="2225407" cy="1255395"/>
                            <wp:effectExtent l="0" t="0" r="3810" b="1905"/>
                            <wp:docPr id="1493814568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649" cy="1289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840CD1" w14:textId="77777777" w:rsidR="00426498" w:rsidRPr="007E32B5" w:rsidRDefault="00426498" w:rsidP="00426498">
                      <w:pPr>
                        <w:pStyle w:val="a3"/>
                        <w:spacing w:line="276" w:lineRule="auto"/>
                        <w:ind w:left="-142"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383F60" w:rsidSect="00383F6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F60"/>
    <w:rsid w:val="00046F50"/>
    <w:rsid w:val="000F22B6"/>
    <w:rsid w:val="00383F60"/>
    <w:rsid w:val="003A3CF6"/>
    <w:rsid w:val="00426498"/>
    <w:rsid w:val="004F454D"/>
    <w:rsid w:val="005D1A07"/>
    <w:rsid w:val="007E32B5"/>
    <w:rsid w:val="007E4099"/>
    <w:rsid w:val="00887FA5"/>
    <w:rsid w:val="009F1BAE"/>
    <w:rsid w:val="00AE6709"/>
    <w:rsid w:val="00B00758"/>
    <w:rsid w:val="00C214E2"/>
    <w:rsid w:val="00DB2479"/>
    <w:rsid w:val="00F42043"/>
    <w:rsid w:val="00F7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32A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83F60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4">
    <w:name w:val="Без интервала Знак"/>
    <w:basedOn w:val="a0"/>
    <w:link w:val="a3"/>
    <w:uiPriority w:val="1"/>
    <w:rsid w:val="00383F60"/>
    <w:rPr>
      <w:rFonts w:eastAsiaTheme="minorEastAsia"/>
      <w:kern w:val="0"/>
      <w:lang w:eastAsia="ru-RU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F42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83F60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4">
    <w:name w:val="Без интервала Знак"/>
    <w:basedOn w:val="a0"/>
    <w:link w:val="a3"/>
    <w:uiPriority w:val="1"/>
    <w:rsid w:val="00383F60"/>
    <w:rPr>
      <w:rFonts w:eastAsiaTheme="minorEastAsia"/>
      <w:kern w:val="0"/>
      <w:lang w:eastAsia="ru-RU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F42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30.pn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0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microsoft.com/office/2007/relationships/hdphoto" Target="media/hdphoto20.wdp"/><Relationship Id="rId19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Анита Болохова</dc:creator>
  <cp:keywords/>
  <dc:description/>
  <cp:lastModifiedBy>User</cp:lastModifiedBy>
  <cp:revision>4</cp:revision>
  <dcterms:created xsi:type="dcterms:W3CDTF">2024-05-11T12:16:00Z</dcterms:created>
  <dcterms:modified xsi:type="dcterms:W3CDTF">2024-05-15T07:22:00Z</dcterms:modified>
</cp:coreProperties>
</file>